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5429675F"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w:t>
            </w:r>
            <w:r w:rsidR="00323844">
              <w:rPr>
                <w:rFonts w:ascii="Arial" w:hAnsi="Arial" w:cs="Arial"/>
                <w:b/>
                <w:sz w:val="28"/>
                <w:szCs w:val="28"/>
              </w:rPr>
              <w:t>Bezug Russland</w:t>
            </w:r>
            <w:r>
              <w:rPr>
                <w:rFonts w:ascii="Arial" w:hAnsi="Arial" w:cs="Arial"/>
                <w:b/>
                <w:sz w:val="28"/>
                <w:szCs w:val="28"/>
              </w:rPr>
              <w:t xml:space="preserve"> </w:t>
            </w:r>
          </w:p>
          <w:p w14:paraId="34E33BCA" w14:textId="77A1AD72" w:rsidR="00433B07" w:rsidRPr="00433B07" w:rsidRDefault="00433B07" w:rsidP="00323844">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00323844">
              <w:rPr>
                <w:rFonts w:ascii="Arial" w:hAnsi="Arial" w:cs="Arial"/>
                <w:sz w:val="20"/>
                <w:szCs w:val="20"/>
              </w:rPr>
              <w:t>Bietergemeinschaft auszufüllen)</w:t>
            </w:r>
          </w:p>
        </w:tc>
        <w:tc>
          <w:tcPr>
            <w:tcW w:w="2406" w:type="dxa"/>
            <w:tcBorders>
              <w:top w:val="nil"/>
              <w:left w:val="nil"/>
              <w:bottom w:val="nil"/>
              <w:right w:val="nil"/>
            </w:tcBorders>
          </w:tcPr>
          <w:p w14:paraId="0C798D53" w14:textId="7489F4C4" w:rsidR="00107BB4" w:rsidRPr="00E83E55" w:rsidRDefault="00433B07" w:rsidP="00D46817">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w:t>
            </w:r>
            <w:r w:rsidR="00D46817">
              <w:rPr>
                <w:rFonts w:ascii="Arial" w:hAnsi="Arial" w:cs="Arial"/>
                <w:b/>
                <w:sz w:val="28"/>
                <w:szCs w:val="28"/>
              </w:rPr>
              <w:t>4.1</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0AA1E70D" w:rsidR="001F27F1" w:rsidRPr="00113816" w:rsidRDefault="00562DFC" w:rsidP="00E47F7A">
            <w:pPr>
              <w:spacing w:before="120" w:after="120"/>
              <w:ind w:right="-108"/>
              <w:rPr>
                <w:rFonts w:ascii="Arial" w:hAnsi="Arial" w:cs="Arial"/>
                <w:sz w:val="20"/>
                <w:szCs w:val="20"/>
              </w:rPr>
            </w:pPr>
            <w:r>
              <w:rPr>
                <w:rFonts w:ascii="Arial" w:hAnsi="Arial" w:cs="Arial"/>
                <w:b/>
                <w:sz w:val="20"/>
                <w:szCs w:val="20"/>
              </w:rPr>
              <w:t>5</w:t>
            </w:r>
            <w:r w:rsidR="00BF4A3F">
              <w:rPr>
                <w:rFonts w:ascii="Arial" w:hAnsi="Arial" w:cs="Arial"/>
                <w:b/>
                <w:sz w:val="20"/>
                <w:szCs w:val="20"/>
              </w:rPr>
              <w:t>0</w:t>
            </w:r>
            <w:r w:rsidR="009B58A8">
              <w:rPr>
                <w:rFonts w:ascii="Arial" w:hAnsi="Arial" w:cs="Arial"/>
                <w:b/>
                <w:sz w:val="20"/>
                <w:szCs w:val="20"/>
              </w:rPr>
              <w:t>80_5081</w:t>
            </w:r>
            <w:r w:rsidR="004219F9">
              <w:rPr>
                <w:rFonts w:ascii="Arial" w:hAnsi="Arial" w:cs="Arial"/>
                <w:b/>
                <w:sz w:val="20"/>
                <w:szCs w:val="20"/>
              </w:rPr>
              <w:t>_2</w:t>
            </w:r>
            <w:r w:rsidR="009B58A8">
              <w:rPr>
                <w:rFonts w:ascii="Arial" w:hAnsi="Arial" w:cs="Arial"/>
                <w:b/>
                <w:sz w:val="20"/>
                <w:szCs w:val="20"/>
              </w:rPr>
              <w:t>6</w:t>
            </w:r>
            <w:r w:rsidR="004219F9">
              <w:rPr>
                <w:rFonts w:ascii="Arial" w:hAnsi="Arial" w:cs="Arial"/>
                <w:b/>
                <w:sz w:val="20"/>
                <w:szCs w:val="20"/>
              </w:rPr>
              <w:t>_IGM_01</w:t>
            </w:r>
          </w:p>
        </w:tc>
      </w:tr>
      <w:tr w:rsidR="001F27F1" w:rsidRPr="00113816" w14:paraId="4BFA99F9" w14:textId="77777777" w:rsidTr="00323844">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66D2CD8D" w:rsidR="001F27F1" w:rsidRPr="00152243" w:rsidRDefault="009B58A8" w:rsidP="001F27F1">
            <w:pPr>
              <w:spacing w:before="120" w:after="120"/>
              <w:ind w:right="-108"/>
              <w:rPr>
                <w:rFonts w:ascii="Arial" w:hAnsi="Arial" w:cs="Arial"/>
                <w:b/>
                <w:sz w:val="20"/>
                <w:szCs w:val="20"/>
              </w:rPr>
            </w:pPr>
            <w:r>
              <w:rPr>
                <w:rFonts w:ascii="Arial" w:hAnsi="Arial" w:cs="Arial"/>
                <w:b/>
                <w:sz w:val="20"/>
                <w:szCs w:val="20"/>
              </w:rPr>
              <w:t xml:space="preserve">Diskontopassage in 66111 Saarbrücken - </w:t>
            </w:r>
            <w:r w:rsidR="004219F9">
              <w:rPr>
                <w:rFonts w:ascii="Arial" w:hAnsi="Arial" w:cs="Arial"/>
                <w:b/>
                <w:sz w:val="20"/>
                <w:szCs w:val="20"/>
              </w:rPr>
              <w:t>Facility Services</w:t>
            </w:r>
          </w:p>
        </w:tc>
      </w:tr>
      <w:tr w:rsidR="00323844" w:rsidRPr="00323844" w14:paraId="5C847D16" w14:textId="77777777" w:rsidTr="00323844">
        <w:trPr>
          <w:trHeight w:val="247"/>
        </w:trPr>
        <w:tc>
          <w:tcPr>
            <w:tcW w:w="9498" w:type="dxa"/>
            <w:gridSpan w:val="3"/>
            <w:tcBorders>
              <w:top w:val="single" w:sz="4" w:space="0" w:color="auto"/>
              <w:left w:val="nil"/>
              <w:bottom w:val="single" w:sz="4" w:space="0" w:color="auto"/>
              <w:right w:val="nil"/>
            </w:tcBorders>
          </w:tcPr>
          <w:p w14:paraId="5BF18B93" w14:textId="77777777" w:rsidR="00323844" w:rsidRPr="00323844" w:rsidRDefault="00323844" w:rsidP="00323844"/>
        </w:tc>
      </w:tr>
      <w:tr w:rsidR="00323844" w:rsidRPr="00323844" w14:paraId="712A3C54" w14:textId="77777777" w:rsidTr="00323844">
        <w:trPr>
          <w:trHeight w:val="247"/>
        </w:trPr>
        <w:tc>
          <w:tcPr>
            <w:tcW w:w="9498" w:type="dxa"/>
            <w:gridSpan w:val="3"/>
            <w:tcBorders>
              <w:top w:val="single" w:sz="4" w:space="0" w:color="auto"/>
              <w:left w:val="single" w:sz="4" w:space="0" w:color="auto"/>
              <w:bottom w:val="single" w:sz="4" w:space="0" w:color="auto"/>
              <w:right w:val="single" w:sz="4" w:space="0" w:color="auto"/>
            </w:tcBorders>
          </w:tcPr>
          <w:p w14:paraId="5F8B7FF4" w14:textId="50423DDE" w:rsidR="00323844" w:rsidRPr="00533EC5" w:rsidRDefault="00323844" w:rsidP="00323844">
            <w:pPr>
              <w:spacing w:before="120"/>
              <w:rPr>
                <w:rFonts w:ascii="Arial" w:hAnsi="Arial" w:cs="Arial"/>
                <w:sz w:val="20"/>
                <w:szCs w:val="20"/>
              </w:rPr>
            </w:pPr>
            <w:r w:rsidRPr="00533EC5">
              <w:rPr>
                <w:rFonts w:ascii="Arial" w:hAnsi="Arial" w:cs="Arial"/>
                <w:sz w:val="20"/>
                <w:szCs w:val="20"/>
              </w:rPr>
              <w:t>Entsprechend der Verordnung (EU) 2022/576 dürfen öffentliche Aufträge und Konzessionen nach dem 9. April 2022 nicht an Personen oder Unternehmen vergeben werden, die einen Bezu</w:t>
            </w:r>
            <w:r w:rsidR="00F75A74">
              <w:rPr>
                <w:rFonts w:ascii="Arial" w:hAnsi="Arial" w:cs="Arial"/>
                <w:sz w:val="20"/>
                <w:szCs w:val="20"/>
              </w:rPr>
              <w:t>g zu Russland im Sinne der Vor</w:t>
            </w:r>
            <w:r w:rsidRPr="00533EC5">
              <w:rPr>
                <w:rFonts w:ascii="Arial" w:hAnsi="Arial" w:cs="Arial"/>
                <w:sz w:val="20"/>
                <w:szCs w:val="20"/>
              </w:rPr>
              <w:t>schrift aufweisen. Dies umfasst sowohl unmittelbar als Bewerber, Bieter oder</w:t>
            </w:r>
            <w:r w:rsidR="00F75A74">
              <w:rPr>
                <w:rFonts w:ascii="Arial" w:hAnsi="Arial" w:cs="Arial"/>
                <w:sz w:val="20"/>
                <w:szCs w:val="20"/>
              </w:rPr>
              <w:t xml:space="preserve"> Auftragnehmer auftretende Per</w:t>
            </w:r>
            <w:r w:rsidRPr="00533EC5">
              <w:rPr>
                <w:rFonts w:ascii="Arial" w:hAnsi="Arial" w:cs="Arial"/>
                <w:sz w:val="20"/>
                <w:szCs w:val="20"/>
              </w:rPr>
              <w:t>sonen oder Unternehmen als auch mittelbar, mit mehr als zehn Prozent, gemessen am Auftragswert, beteiligte Unterauftragnehmer, Lieferanten oder Eignungsverleiher.</w:t>
            </w:r>
          </w:p>
          <w:p w14:paraId="05B88B03" w14:textId="77777777" w:rsidR="00323844" w:rsidRPr="00533EC5" w:rsidRDefault="00323844" w:rsidP="00323844">
            <w:pPr>
              <w:spacing w:before="120"/>
              <w:rPr>
                <w:rFonts w:ascii="Arial" w:hAnsi="Arial" w:cs="Arial"/>
                <w:sz w:val="20"/>
                <w:szCs w:val="20"/>
              </w:rPr>
            </w:pPr>
            <w:r w:rsidRPr="00533EC5">
              <w:rPr>
                <w:rFonts w:ascii="Arial" w:hAnsi="Arial" w:cs="Arial"/>
                <w:sz w:val="20"/>
                <w:szCs w:val="20"/>
              </w:rPr>
              <w:t>Ein Bezug zu Russland im Sinne der Vorschrift besteht</w:t>
            </w:r>
          </w:p>
          <w:p w14:paraId="52E0CB0E" w14:textId="05DE0097"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a)</w:t>
            </w:r>
            <w:r w:rsidRPr="00533EC5">
              <w:rPr>
                <w:rFonts w:ascii="Arial" w:hAnsi="Arial" w:cs="Arial"/>
                <w:sz w:val="20"/>
                <w:szCs w:val="20"/>
              </w:rPr>
              <w:tab/>
              <w:t>durch die russische Staatsangehörigkeit des Bewerbers/Bieters oder die Niederlassung des Bewerbers/Bieters in Russland,</w:t>
            </w:r>
          </w:p>
          <w:p w14:paraId="271089F1" w14:textId="28CD8678"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b)</w:t>
            </w:r>
            <w:r w:rsidRPr="00533EC5">
              <w:rPr>
                <w:rFonts w:ascii="Arial" w:hAnsi="Arial" w:cs="Arial"/>
                <w:sz w:val="20"/>
                <w:szCs w:val="20"/>
              </w:rPr>
              <w:tab/>
              <w:t>durch die Beteiligung einer natürlichen Person oder eines Unternehmens, auf die eines der Kriterien nach Buchstabe a zutrifft, am Bewerber/Bieter über das Halten von Anteilen im Umfang von mehr als 50 Prozent,</w:t>
            </w:r>
          </w:p>
          <w:p w14:paraId="55070429" w14:textId="344DEE3A"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c)</w:t>
            </w:r>
            <w:r w:rsidRPr="00533EC5">
              <w:rPr>
                <w:rFonts w:ascii="Arial" w:hAnsi="Arial" w:cs="Arial"/>
                <w:sz w:val="20"/>
                <w:szCs w:val="20"/>
              </w:rPr>
              <w:tab/>
              <w:t>durch das Handeln der Bewerber/Bieter im Namen oder auf Anweisung von Personen oder Unternehmen, auf die die Kriterien der Buchstaben a) und/oder b) zutreffen.</w:t>
            </w:r>
          </w:p>
          <w:p w14:paraId="450F25CE" w14:textId="09377309" w:rsidR="00323844" w:rsidRPr="00323844" w:rsidRDefault="00323844" w:rsidP="00323844">
            <w:pPr>
              <w:spacing w:before="120" w:after="120"/>
            </w:pPr>
            <w:r w:rsidRPr="00533EC5">
              <w:rPr>
                <w:rFonts w:ascii="Arial" w:hAnsi="Arial" w:cs="Arial"/>
                <w:sz w:val="20"/>
                <w:szCs w:val="20"/>
              </w:rPr>
              <w:t>Bereits vor dem 9. April 2022 geschlossene Verträge mit solchen Personen oder Unternehmen mit Bezug zu Russland dürfen nur bis zum 10. Oktober 2022 fortgeführt werden.</w:t>
            </w:r>
          </w:p>
        </w:tc>
      </w:tr>
      <w:tr w:rsidR="001F27F1" w14:paraId="1E1586DA" w14:textId="77777777" w:rsidTr="00BC752A">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BC752A">
        <w:tblPrEx>
          <w:tblBorders>
            <w:insideH w:val="single" w:sz="4" w:space="0" w:color="auto"/>
            <w:insideV w:val="single" w:sz="4" w:space="0" w:color="auto"/>
          </w:tblBorders>
        </w:tblPrEx>
        <w:trPr>
          <w:trHeight w:val="812"/>
        </w:trPr>
        <w:tc>
          <w:tcPr>
            <w:tcW w:w="9498" w:type="dxa"/>
            <w:gridSpan w:val="3"/>
            <w:tcBorders>
              <w:top w:val="single" w:sz="4" w:space="0" w:color="auto"/>
              <w:left w:val="single" w:sz="4" w:space="0" w:color="auto"/>
              <w:bottom w:val="single" w:sz="4" w:space="0" w:color="auto"/>
              <w:right w:val="single" w:sz="4" w:space="0" w:color="auto"/>
            </w:tcBorders>
          </w:tcPr>
          <w:p w14:paraId="302D9BB8" w14:textId="1479F680" w:rsidR="001F27F1" w:rsidRPr="000F5F14" w:rsidRDefault="000F5F14" w:rsidP="001F27F1">
            <w:pPr>
              <w:spacing w:before="120" w:after="120" w:line="276" w:lineRule="auto"/>
              <w:rPr>
                <w:rFonts w:ascii="Arial" w:hAnsi="Arial" w:cs="Arial"/>
                <w:b/>
                <w:sz w:val="20"/>
                <w:szCs w:val="20"/>
              </w:rPr>
            </w:pPr>
            <w:r>
              <w:rPr>
                <w:rFonts w:ascii="Arial" w:hAnsi="Arial" w:cs="Arial"/>
                <w:sz w:val="20"/>
                <w:szCs w:val="20"/>
              </w:rPr>
              <w:t>Name, Anschrift und Status</w:t>
            </w:r>
            <w:r w:rsidR="001F27F1" w:rsidRPr="000F5F14">
              <w:rPr>
                <w:rFonts w:ascii="Arial" w:hAnsi="Arial" w:cs="Arial"/>
                <w:sz w:val="20"/>
                <w:szCs w:val="20"/>
              </w:rPr>
              <w:t>:</w:t>
            </w:r>
          </w:p>
          <w:p w14:paraId="333FEA82"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3"/>
                  <w:enabled/>
                  <w:calcOnExit w:val="0"/>
                  <w:textInput/>
                </w:ffData>
              </w:fldChar>
            </w:r>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p>
          <w:p w14:paraId="36143A98"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4"/>
                  <w:enabled/>
                  <w:calcOnExit w:val="0"/>
                  <w:textInput/>
                </w:ffData>
              </w:fldChar>
            </w:r>
            <w:bookmarkStart w:id="0" w:name="Text124"/>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0"/>
          </w:p>
          <w:p w14:paraId="4118A9FE"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5"/>
                  <w:enabled/>
                  <w:calcOnExit w:val="0"/>
                  <w:textInput/>
                </w:ffData>
              </w:fldChar>
            </w:r>
            <w:bookmarkStart w:id="1" w:name="Text125"/>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1"/>
          </w:p>
          <w:p w14:paraId="5BCC1D21" w14:textId="42F785B8" w:rsidR="000F5F14" w:rsidRDefault="00F75A74" w:rsidP="000F5F14">
            <w:pPr>
              <w:spacing w:before="120" w:after="120"/>
              <w:ind w:left="595" w:hanging="596"/>
              <w:rPr>
                <w:rFonts w:ascii="Arial" w:hAnsi="Arial" w:cs="Arial"/>
                <w:sz w:val="20"/>
                <w:szCs w:val="20"/>
              </w:rPr>
            </w:pPr>
            <w:r w:rsidRPr="000F5F14">
              <w:rPr>
                <w:rFonts w:ascii="Arial" w:hAnsi="Arial" w:cs="Arial"/>
                <w:sz w:val="20"/>
                <w:szCs w:val="20"/>
              </w:rPr>
              <w:t>USt</w:t>
            </w:r>
            <w:r w:rsidR="000F5F14" w:rsidRPr="000F5F14">
              <w:rPr>
                <w:rFonts w:ascii="Arial" w:hAnsi="Arial" w:cs="Arial"/>
                <w:sz w:val="20"/>
                <w:szCs w:val="20"/>
              </w:rPr>
              <w:t xml:space="preserve">.-ID-Nr. </w:t>
            </w:r>
            <w:r w:rsidR="000F5F14" w:rsidRPr="000F5F14">
              <w:rPr>
                <w:rFonts w:ascii="Arial" w:hAnsi="Arial" w:cs="Arial"/>
                <w:sz w:val="20"/>
                <w:szCs w:val="20"/>
              </w:rPr>
              <w:fldChar w:fldCharType="begin">
                <w:ffData>
                  <w:name w:val="Text133"/>
                  <w:enabled/>
                  <w:calcOnExit w:val="0"/>
                  <w:textInput/>
                </w:ffData>
              </w:fldChar>
            </w:r>
            <w:bookmarkStart w:id="2" w:name="Text133"/>
            <w:r w:rsidR="000F5F14" w:rsidRPr="000F5F14">
              <w:rPr>
                <w:rFonts w:ascii="Arial" w:hAnsi="Arial" w:cs="Arial"/>
                <w:sz w:val="20"/>
                <w:szCs w:val="20"/>
              </w:rPr>
              <w:instrText xml:space="preserve"> FORMTEXT </w:instrText>
            </w:r>
            <w:r w:rsidR="000F5F14" w:rsidRPr="000F5F14">
              <w:rPr>
                <w:rFonts w:ascii="Arial" w:hAnsi="Arial" w:cs="Arial"/>
                <w:sz w:val="20"/>
                <w:szCs w:val="20"/>
              </w:rPr>
            </w:r>
            <w:r w:rsidR="000F5F14" w:rsidRPr="000F5F14">
              <w:rPr>
                <w:rFonts w:ascii="Arial" w:hAnsi="Arial" w:cs="Arial"/>
                <w:sz w:val="20"/>
                <w:szCs w:val="20"/>
              </w:rPr>
              <w:fldChar w:fldCharType="separate"/>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sz w:val="20"/>
                <w:szCs w:val="20"/>
              </w:rPr>
              <w:fldChar w:fldCharType="end"/>
            </w:r>
            <w:bookmarkEnd w:id="2"/>
          </w:p>
          <w:p w14:paraId="21B8271E" w14:textId="25F24EF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2"/>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Auftragnehmer</w:t>
            </w:r>
          </w:p>
          <w:p w14:paraId="30C15CDA" w14:textId="7777777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123"/>
                  <w:enabled/>
                  <w:calcOnExit w:val="0"/>
                  <w:checkBox>
                    <w:sizeAuto/>
                    <w:default w:val="0"/>
                  </w:checkBox>
                </w:ffData>
              </w:fldChar>
            </w:r>
            <w:bookmarkStart w:id="3" w:name="Kontrollkästchen123"/>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bookmarkEnd w:id="3"/>
            <w:r w:rsidRPr="000F5F14">
              <w:rPr>
                <w:rFonts w:ascii="Arial" w:hAnsi="Arial" w:cs="Arial"/>
                <w:sz w:val="20"/>
                <w:szCs w:val="20"/>
              </w:rPr>
              <w:tab/>
              <w:t>Bieter</w:t>
            </w:r>
          </w:p>
          <w:p w14:paraId="0513DE75" w14:textId="77777777" w:rsidR="000F5F14" w:rsidRPr="000F5F14" w:rsidRDefault="000F5F14" w:rsidP="000F5F14">
            <w:pPr>
              <w:spacing w:before="120"/>
              <w:ind w:left="595" w:hanging="595"/>
              <w:rPr>
                <w:rFonts w:ascii="Arial" w:hAnsi="Arial" w:cs="Arial"/>
                <w:sz w:val="20"/>
                <w:szCs w:val="20"/>
              </w:rPr>
            </w:pPr>
            <w:r w:rsidRPr="000F5F14">
              <w:rPr>
                <w:rFonts w:ascii="Arial" w:hAnsi="Arial" w:cs="Arial"/>
                <w:sz w:val="20"/>
                <w:szCs w:val="20"/>
              </w:rPr>
              <w:fldChar w:fldCharType="begin">
                <w:ffData>
                  <w:name w:val="Kontrollkästchen5"/>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Mitglied der Bietergemeinschaft</w:t>
            </w:r>
          </w:p>
          <w:p w14:paraId="6649D803" w14:textId="77777777" w:rsidR="000F5F14" w:rsidRPr="000F5F14" w:rsidRDefault="000F5F14" w:rsidP="000F5F14">
            <w:pPr>
              <w:spacing w:after="120"/>
              <w:ind w:left="595"/>
              <w:rPr>
                <w:rFonts w:ascii="Arial" w:hAnsi="Arial" w:cs="Arial"/>
                <w:sz w:val="20"/>
                <w:szCs w:val="20"/>
              </w:rPr>
            </w:pPr>
            <w:r w:rsidRPr="000F5F14">
              <w:rPr>
                <w:rFonts w:ascii="Arial" w:hAnsi="Arial" w:cs="Arial"/>
                <w:sz w:val="20"/>
                <w:szCs w:val="20"/>
              </w:rPr>
              <w:t>Hinweis: Die Erklärung 1.1.5 zur Bildung einer Bietergemeinschaft ist dem Angebot ausgefüllt und unterschrieben zusätzlich beizufügen</w:t>
            </w:r>
          </w:p>
          <w:p w14:paraId="054838D8" w14:textId="21D78A5C" w:rsidR="00323844" w:rsidRPr="000F5F14" w:rsidRDefault="000F5F14" w:rsidP="00F75A74">
            <w:pPr>
              <w:spacing w:before="120" w:after="120"/>
              <w:ind w:left="595" w:hanging="595"/>
              <w:rPr>
                <w:rFonts w:ascii="Arial" w:hAnsi="Arial" w:cs="Arial"/>
                <w:sz w:val="20"/>
                <w:szCs w:val="20"/>
              </w:rPr>
            </w:pPr>
            <w:r w:rsidRPr="000F5F14">
              <w:rPr>
                <w:rFonts w:ascii="Arial" w:hAnsi="Arial" w:cs="Arial"/>
                <w:sz w:val="20"/>
                <w:szCs w:val="20"/>
              </w:rPr>
              <w:fldChar w:fldCharType="begin">
                <w:ffData>
                  <w:name w:val="Kontrollkästchen6"/>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Nachunternehmer</w:t>
            </w:r>
          </w:p>
        </w:tc>
      </w:tr>
    </w:tbl>
    <w:tbl>
      <w:tblPr>
        <w:tblStyle w:val="Tabellenraster1"/>
        <w:tblW w:w="9493" w:type="dxa"/>
        <w:tblLook w:val="04A0" w:firstRow="1" w:lastRow="0" w:firstColumn="1" w:lastColumn="0" w:noHBand="0" w:noVBand="1"/>
      </w:tblPr>
      <w:tblGrid>
        <w:gridCol w:w="9493"/>
      </w:tblGrid>
      <w:tr w:rsidR="002E40CA" w:rsidRPr="002E40CA" w14:paraId="7B17A850" w14:textId="77777777" w:rsidTr="00BC752A">
        <w:tc>
          <w:tcPr>
            <w:tcW w:w="9493" w:type="dxa"/>
            <w:tcBorders>
              <w:top w:val="nil"/>
              <w:left w:val="nil"/>
              <w:bottom w:val="single" w:sz="4" w:space="0" w:color="auto"/>
              <w:right w:val="nil"/>
            </w:tcBorders>
          </w:tcPr>
          <w:p w14:paraId="42D4DC63" w14:textId="62E26135" w:rsidR="002E40CA" w:rsidRPr="002E40CA" w:rsidRDefault="002E40CA" w:rsidP="000F5F14">
            <w:pPr>
              <w:ind w:left="595"/>
            </w:pPr>
          </w:p>
        </w:tc>
      </w:tr>
      <w:tr w:rsidR="00323844" w:rsidRPr="002E40CA" w14:paraId="63AA98C1" w14:textId="77777777" w:rsidTr="00BC752A">
        <w:tc>
          <w:tcPr>
            <w:tcW w:w="9493" w:type="dxa"/>
            <w:tcBorders>
              <w:top w:val="single" w:sz="4" w:space="0" w:color="auto"/>
            </w:tcBorders>
          </w:tcPr>
          <w:p w14:paraId="3B811FB8" w14:textId="48FE51BF" w:rsidR="00323844" w:rsidRPr="002E40CA" w:rsidRDefault="00323844" w:rsidP="00323844">
            <w:pPr>
              <w:spacing w:before="120" w:after="120"/>
              <w:ind w:hanging="1"/>
            </w:pPr>
            <w:r w:rsidRPr="00323844">
              <w:t xml:space="preserve">Ich/Wir erkläre(n), dass für mein/unser Unternehmen </w:t>
            </w:r>
            <w:r w:rsidRPr="00323844">
              <w:rPr>
                <w:b/>
              </w:rPr>
              <w:t>keiner</w:t>
            </w:r>
            <w:r w:rsidRPr="00323844">
              <w:t xml:space="preserve"> der in den Buchstaben a) bis c) genannten Fälle zutrifft.</w:t>
            </w:r>
          </w:p>
        </w:tc>
      </w:tr>
      <w:tr w:rsidR="00323844" w:rsidRPr="002E40CA" w14:paraId="4F675C82" w14:textId="77777777" w:rsidTr="00323844">
        <w:tc>
          <w:tcPr>
            <w:tcW w:w="9493" w:type="dxa"/>
          </w:tcPr>
          <w:p w14:paraId="2D657C62" w14:textId="5488005F" w:rsidR="008E09E8" w:rsidRPr="00323844" w:rsidRDefault="00323844" w:rsidP="00533EC5">
            <w:pPr>
              <w:spacing w:before="120" w:after="120"/>
              <w:rPr>
                <w:sz w:val="16"/>
                <w:szCs w:val="16"/>
              </w:rPr>
            </w:pPr>
            <w:r w:rsidRPr="00323844">
              <w:t>Ich/Wir erkläre(n), dass ich/wir zur Ausführung des Auftrags für Teile der Leistung</w:t>
            </w:r>
            <w:r w:rsidR="008E09E8">
              <w:t xml:space="preserve"> </w:t>
            </w:r>
            <w:r w:rsidR="008E09E8" w:rsidRPr="00323844">
              <w:rPr>
                <w:sz w:val="16"/>
                <w:szCs w:val="16"/>
              </w:rPr>
              <w:t>(Zutreffendes ankreuzen)</w:t>
            </w:r>
          </w:p>
          <w:p w14:paraId="74467E47" w14:textId="52897110" w:rsidR="00323844" w:rsidRPr="002E40CA" w:rsidRDefault="00323844" w:rsidP="00323844">
            <w:pPr>
              <w:spacing w:before="120" w:after="120"/>
              <w:ind w:left="454" w:hanging="454"/>
            </w:pPr>
            <w:r>
              <w:lastRenderedPageBreak/>
              <w:fldChar w:fldCharType="begin">
                <w:ffData>
                  <w:name w:val="Kontrollkästchen124"/>
                  <w:enabled/>
                  <w:calcOnExit w:val="0"/>
                  <w:checkBox>
                    <w:sizeAuto/>
                    <w:default w:val="0"/>
                  </w:checkBox>
                </w:ffData>
              </w:fldChar>
            </w:r>
            <w:bookmarkStart w:id="4" w:name="Kontrollkästchen124"/>
            <w:r>
              <w:instrText xml:space="preserve"> FORMCHECKBOX </w:instrText>
            </w:r>
            <w:r>
              <w:fldChar w:fldCharType="separate"/>
            </w:r>
            <w:r>
              <w:fldChar w:fldCharType="end"/>
            </w:r>
            <w:bookmarkEnd w:id="4"/>
            <w:r>
              <w:tab/>
            </w:r>
            <w:r w:rsidRPr="00323844">
              <w:t xml:space="preserve">nicht die Kapazitäten der in den Buchstaben a) bis c) genannten </w:t>
            </w:r>
            <w:r>
              <w:t>Personen oder Unternehmen in An</w:t>
            </w:r>
            <w:r w:rsidRPr="00323844">
              <w:t>spruch nehmen werde(n) / genommen habe(n) (Eignungsleihe).</w:t>
            </w:r>
          </w:p>
        </w:tc>
      </w:tr>
      <w:tr w:rsidR="00323844" w:rsidRPr="002E40CA" w14:paraId="1EE39DCA" w14:textId="77777777" w:rsidTr="00323844">
        <w:tc>
          <w:tcPr>
            <w:tcW w:w="9493" w:type="dxa"/>
          </w:tcPr>
          <w:p w14:paraId="23ED777F" w14:textId="77777777" w:rsidR="00323844" w:rsidRDefault="00323844" w:rsidP="00323844">
            <w:pPr>
              <w:spacing w:before="120" w:after="120"/>
              <w:ind w:left="454" w:hanging="455"/>
            </w:pPr>
            <w:r>
              <w:lastRenderedPageBreak/>
              <w:fldChar w:fldCharType="begin">
                <w:ffData>
                  <w:name w:val="Kontrollkästchen125"/>
                  <w:enabled/>
                  <w:calcOnExit w:val="0"/>
                  <w:checkBox>
                    <w:sizeAuto/>
                    <w:default w:val="0"/>
                  </w:checkBox>
                </w:ffData>
              </w:fldChar>
            </w:r>
            <w:bookmarkStart w:id="5" w:name="Kontrollkästchen125"/>
            <w:r>
              <w:instrText xml:space="preserve"> FORMCHECKBOX </w:instrText>
            </w:r>
            <w:r>
              <w:fldChar w:fldCharType="separate"/>
            </w:r>
            <w:r>
              <w:fldChar w:fldCharType="end"/>
            </w:r>
            <w:bookmarkEnd w:id="5"/>
            <w:r>
              <w:tab/>
            </w:r>
            <w:r w:rsidRPr="00323844">
              <w:t>folgende Kapazitäten der in den Buchstaben a) bis c) genannten Personen oder Unternehmen in Anspruch nehmen werde(n) / genommen habe(n) (Eignungsleihe).</w:t>
            </w:r>
          </w:p>
          <w:p w14:paraId="6C6DCD3A" w14:textId="07C3A5E7" w:rsidR="00323844" w:rsidRDefault="00323844" w:rsidP="00323844">
            <w:pPr>
              <w:tabs>
                <w:tab w:val="left" w:pos="880"/>
              </w:tabs>
              <w:spacing w:before="120" w:after="120"/>
              <w:ind w:left="454"/>
            </w:pPr>
            <w:r>
              <w:fldChar w:fldCharType="begin">
                <w:ffData>
                  <w:name w:val="Kontrollkästchen126"/>
                  <w:enabled/>
                  <w:calcOnExit w:val="0"/>
                  <w:checkBox>
                    <w:sizeAuto/>
                    <w:default w:val="0"/>
                  </w:checkBox>
                </w:ffData>
              </w:fldChar>
            </w:r>
            <w:bookmarkStart w:id="6" w:name="Kontrollkästchen126"/>
            <w:r>
              <w:instrText xml:space="preserve"> FORMCHECKBOX </w:instrText>
            </w:r>
            <w:r>
              <w:fldChar w:fldCharType="separate"/>
            </w:r>
            <w:r>
              <w:fldChar w:fldCharType="end"/>
            </w:r>
            <w:bookmarkEnd w:id="6"/>
            <w:r>
              <w:tab/>
            </w:r>
            <w:r w:rsidRPr="00323844">
              <w:t>Die Leistungen keines Eignungsverleihers überschreiten zehn Prozent der Auftragssumme.</w:t>
            </w:r>
          </w:p>
          <w:p w14:paraId="1C459D8D" w14:textId="77777777" w:rsidR="00323844" w:rsidRDefault="00323844" w:rsidP="00323844">
            <w:pPr>
              <w:tabs>
                <w:tab w:val="left" w:pos="880"/>
              </w:tabs>
              <w:spacing w:before="120" w:after="120"/>
              <w:ind w:left="880" w:hanging="426"/>
            </w:pPr>
            <w:r>
              <w:fldChar w:fldCharType="begin">
                <w:ffData>
                  <w:name w:val="Kontrollkästchen127"/>
                  <w:enabled/>
                  <w:calcOnExit w:val="0"/>
                  <w:checkBox>
                    <w:sizeAuto/>
                    <w:default w:val="0"/>
                  </w:checkBox>
                </w:ffData>
              </w:fldChar>
            </w:r>
            <w:bookmarkStart w:id="7" w:name="Kontrollkästchen127"/>
            <w:r>
              <w:instrText xml:space="preserve"> FORMCHECKBOX </w:instrText>
            </w:r>
            <w:r>
              <w:fldChar w:fldCharType="separate"/>
            </w:r>
            <w:r>
              <w:fldChar w:fldCharType="end"/>
            </w:r>
            <w:bookmarkEnd w:id="7"/>
            <w:r>
              <w:tab/>
            </w:r>
            <w:r w:rsidRPr="00323844">
              <w:t>Die Beauftragung ist aufgrund einer Ausnahme (Artikel 5k Absatz 2 der Verordnung (EU) 2022/576) zulässig.</w:t>
            </w:r>
          </w:p>
          <w:p w14:paraId="4F4ED8E5" w14:textId="6F052AE5" w:rsidR="008E09E8" w:rsidRPr="002E40CA" w:rsidRDefault="008E09E8" w:rsidP="008E09E8">
            <w:pPr>
              <w:tabs>
                <w:tab w:val="left" w:pos="880"/>
              </w:tabs>
              <w:spacing w:before="120" w:after="120"/>
              <w:ind w:left="880" w:hanging="426"/>
            </w:pPr>
            <w:r>
              <w:fldChar w:fldCharType="begin">
                <w:ffData>
                  <w:name w:val="Kontrollkästchen128"/>
                  <w:enabled/>
                  <w:calcOnExit w:val="0"/>
                  <w:checkBox>
                    <w:sizeAuto/>
                    <w:default w:val="0"/>
                  </w:checkBox>
                </w:ffData>
              </w:fldChar>
            </w:r>
            <w:bookmarkStart w:id="8" w:name="Kontrollkästchen128"/>
            <w:r>
              <w:instrText xml:space="preserve"> FORMCHECKBOX </w:instrText>
            </w:r>
            <w:r>
              <w:fldChar w:fldCharType="separate"/>
            </w:r>
            <w:r>
              <w:fldChar w:fldCharType="end"/>
            </w:r>
            <w:bookmarkEnd w:id="8"/>
            <w:r>
              <w:tab/>
              <w:t xml:space="preserve">Der Vertrag wurde vor dem 9. April 2022 geschlossen und die Zusammenarbeit wird zum </w:t>
            </w:r>
            <w:r>
              <w:br/>
              <w:t>10. Oktober 2022 beendet.</w:t>
            </w:r>
          </w:p>
        </w:tc>
      </w:tr>
      <w:tr w:rsidR="00323844" w:rsidRPr="002E40CA" w14:paraId="37AE0EBF" w14:textId="77777777" w:rsidTr="00323844">
        <w:tc>
          <w:tcPr>
            <w:tcW w:w="9493" w:type="dxa"/>
          </w:tcPr>
          <w:p w14:paraId="56AFF746" w14:textId="2121A2E0" w:rsidR="00323844" w:rsidRPr="002E40CA" w:rsidRDefault="008E09E8" w:rsidP="008E09E8">
            <w:pPr>
              <w:spacing w:before="120" w:after="120"/>
              <w:ind w:left="454" w:hanging="455"/>
            </w:pPr>
            <w:r>
              <w:fldChar w:fldCharType="begin">
                <w:ffData>
                  <w:name w:val="Kontrollkästchen129"/>
                  <w:enabled/>
                  <w:calcOnExit w:val="0"/>
                  <w:checkBox>
                    <w:sizeAuto/>
                    <w:default w:val="0"/>
                  </w:checkBox>
                </w:ffData>
              </w:fldChar>
            </w:r>
            <w:bookmarkStart w:id="9" w:name="Kontrollkästchen129"/>
            <w:r>
              <w:instrText xml:space="preserve"> FORMCHECKBOX </w:instrText>
            </w:r>
            <w:r>
              <w:fldChar w:fldCharType="separate"/>
            </w:r>
            <w:r>
              <w:fldChar w:fldCharType="end"/>
            </w:r>
            <w:bookmarkEnd w:id="9"/>
            <w:r>
              <w:tab/>
            </w:r>
            <w:r w:rsidRPr="008E09E8">
              <w:rPr>
                <w:b/>
              </w:rPr>
              <w:t>keine</w:t>
            </w:r>
            <w:r w:rsidRPr="008E09E8">
              <w:t xml:space="preserve"> der in den Buchstaben a) bis c) genannten Personen oder Unternehmen als Nachunternehmen beauftrage(n) / beauftragt habe(n).</w:t>
            </w:r>
          </w:p>
        </w:tc>
      </w:tr>
      <w:tr w:rsidR="008E09E8" w:rsidRPr="002E40CA" w14:paraId="09C7C52A" w14:textId="77777777" w:rsidTr="00323844">
        <w:tc>
          <w:tcPr>
            <w:tcW w:w="9493" w:type="dxa"/>
          </w:tcPr>
          <w:p w14:paraId="22508E20" w14:textId="62FEF779" w:rsidR="008E09E8" w:rsidRDefault="008E09E8" w:rsidP="008E09E8">
            <w:pPr>
              <w:spacing w:before="120" w:after="120"/>
              <w:ind w:left="454" w:hanging="455"/>
            </w:pPr>
            <w:r>
              <w:fldChar w:fldCharType="begin">
                <w:ffData>
                  <w:name w:val="Kontrollkästchen130"/>
                  <w:enabled/>
                  <w:calcOnExit w:val="0"/>
                  <w:checkBox>
                    <w:sizeAuto/>
                    <w:default w:val="0"/>
                  </w:checkBox>
                </w:ffData>
              </w:fldChar>
            </w:r>
            <w:bookmarkStart w:id="10" w:name="Kontrollkästchen130"/>
            <w:r>
              <w:instrText xml:space="preserve"> FORMCHECKBOX </w:instrText>
            </w:r>
            <w:r>
              <w:fldChar w:fldCharType="separate"/>
            </w:r>
            <w:r>
              <w:fldChar w:fldCharType="end"/>
            </w:r>
            <w:bookmarkEnd w:id="10"/>
            <w:r>
              <w:tab/>
            </w:r>
            <w:r w:rsidRPr="008E09E8">
              <w:t>folgende der in den Buchstaben a) bis c) genannten Personen oder Unternehmen als Nachunternehmen beauftragen werde(n) / beauftragt habe(n).</w:t>
            </w:r>
          </w:p>
          <w:p w14:paraId="6A68D178" w14:textId="33F8A565" w:rsidR="00533EC5" w:rsidRDefault="00533EC5" w:rsidP="00533EC5">
            <w:pPr>
              <w:spacing w:before="120" w:after="120"/>
              <w:ind w:left="454"/>
            </w:pPr>
            <w:r>
              <w:fldChar w:fldCharType="begin">
                <w:ffData>
                  <w:name w:val="Text134"/>
                  <w:enabled/>
                  <w:calcOnExit w:val="0"/>
                  <w:textInput/>
                </w:ffData>
              </w:fldChar>
            </w:r>
            <w:bookmarkStart w:id="11"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04A9D015" w14:textId="03F830A4" w:rsidR="00533EC5" w:rsidRDefault="00533EC5" w:rsidP="000F5F14">
            <w:pPr>
              <w:spacing w:before="120" w:after="120"/>
              <w:ind w:left="454"/>
            </w:pPr>
            <w:r>
              <w:fldChar w:fldCharType="begin">
                <w:ffData>
                  <w:name w:val="Text135"/>
                  <w:enabled/>
                  <w:calcOnExit w:val="0"/>
                  <w:textInput/>
                </w:ffData>
              </w:fldChar>
            </w:r>
            <w:bookmarkStart w:id="12"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49765F39" w14:textId="76FCD4BA" w:rsidR="008E09E8" w:rsidRDefault="008E09E8" w:rsidP="008E09E8">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Nachunternehmers </w:t>
            </w:r>
            <w:r w:rsidRPr="00323844">
              <w:t>überschreiten zehn Prozent der Auftragssumme.</w:t>
            </w:r>
          </w:p>
          <w:p w14:paraId="5C79EAF7" w14:textId="371D8896" w:rsidR="008E09E8" w:rsidRDefault="008E09E8" w:rsidP="008E09E8">
            <w:pPr>
              <w:tabs>
                <w:tab w:val="left" w:pos="880"/>
              </w:tabs>
              <w:spacing w:before="120" w:after="120"/>
              <w:ind w:left="880" w:hanging="426"/>
            </w:pPr>
            <w:r>
              <w:fldChar w:fldCharType="begin">
                <w:ffData>
                  <w:name w:val="Kontrollkästchen131"/>
                  <w:enabled/>
                  <w:calcOnExit w:val="0"/>
                  <w:checkBox>
                    <w:sizeAuto/>
                    <w:default w:val="0"/>
                  </w:checkBox>
                </w:ffData>
              </w:fldChar>
            </w:r>
            <w:bookmarkStart w:id="13" w:name="Kontrollkästchen131"/>
            <w:r>
              <w:instrText xml:space="preserve"> FORMCHECKBOX </w:instrText>
            </w:r>
            <w:r>
              <w:fldChar w:fldCharType="separate"/>
            </w:r>
            <w:r>
              <w:fldChar w:fldCharType="end"/>
            </w:r>
            <w:bookmarkEnd w:id="13"/>
            <w:r>
              <w:tab/>
            </w:r>
            <w:r w:rsidRPr="008E09E8">
              <w:t>Die Beauftragung ist aufgrund einer Ausnahme (Artikel 5k Absatz 2 der Verordnung (EU) 2022/576) zulässig.</w:t>
            </w:r>
          </w:p>
          <w:p w14:paraId="463F69B9" w14:textId="792A45E3" w:rsidR="008E09E8" w:rsidRPr="002E40CA" w:rsidRDefault="008E09E8" w:rsidP="00533EC5">
            <w:pPr>
              <w:tabs>
                <w:tab w:val="left" w:pos="880"/>
              </w:tabs>
              <w:spacing w:before="120" w:after="120"/>
              <w:ind w:left="880" w:hanging="426"/>
            </w:pPr>
            <w:r>
              <w:fldChar w:fldCharType="begin">
                <w:ffData>
                  <w:name w:val="Kontrollkästchen132"/>
                  <w:enabled/>
                  <w:calcOnExit w:val="0"/>
                  <w:checkBox>
                    <w:sizeAuto/>
                    <w:default w:val="0"/>
                  </w:checkBox>
                </w:ffData>
              </w:fldChar>
            </w:r>
            <w:bookmarkStart w:id="14" w:name="Kontrollkästchen132"/>
            <w:r>
              <w:instrText xml:space="preserve"> FORMCHECKBOX </w:instrText>
            </w:r>
            <w:r>
              <w:fldChar w:fldCharType="separate"/>
            </w:r>
            <w:r>
              <w:fldChar w:fldCharType="end"/>
            </w:r>
            <w:bookmarkEnd w:id="14"/>
            <w:r>
              <w:tab/>
              <w:t>Der Vertrag wurde vor dem 9. April 2022 geschlossen und die Zusammenarbeit wird zum</w:t>
            </w:r>
            <w:r>
              <w:br/>
              <w:t>10. Oktober 2022 beendet.</w:t>
            </w:r>
          </w:p>
        </w:tc>
      </w:tr>
      <w:tr w:rsidR="008E09E8" w:rsidRPr="002E40CA" w14:paraId="207CDAB6" w14:textId="77777777" w:rsidTr="00EE6998">
        <w:tc>
          <w:tcPr>
            <w:tcW w:w="9493" w:type="dxa"/>
            <w:tcBorders>
              <w:bottom w:val="nil"/>
            </w:tcBorders>
          </w:tcPr>
          <w:p w14:paraId="63968518" w14:textId="7E0762CB" w:rsidR="008E09E8" w:rsidRPr="002E40CA" w:rsidRDefault="00533EC5" w:rsidP="00533EC5">
            <w:pPr>
              <w:spacing w:before="120" w:after="120"/>
              <w:ind w:left="454" w:hanging="455"/>
            </w:pPr>
            <w:r>
              <w:fldChar w:fldCharType="begin">
                <w:ffData>
                  <w:name w:val="Kontrollkästchen133"/>
                  <w:enabled/>
                  <w:calcOnExit w:val="0"/>
                  <w:checkBox>
                    <w:sizeAuto/>
                    <w:default w:val="0"/>
                  </w:checkBox>
                </w:ffData>
              </w:fldChar>
            </w:r>
            <w:bookmarkStart w:id="15" w:name="Kontrollkästchen133"/>
            <w:r>
              <w:instrText xml:space="preserve"> FORMCHECKBOX </w:instrText>
            </w:r>
            <w:r>
              <w:fldChar w:fldCharType="separate"/>
            </w:r>
            <w:r>
              <w:fldChar w:fldCharType="end"/>
            </w:r>
            <w:bookmarkEnd w:id="15"/>
            <w:r>
              <w:tab/>
            </w:r>
            <w:r w:rsidRPr="00533EC5">
              <w:rPr>
                <w:b/>
              </w:rPr>
              <w:t>keine</w:t>
            </w:r>
            <w:r w:rsidRPr="00533EC5">
              <w:t xml:space="preserve"> der in den Buchstaben a) bis c) genannten Personen oder Unt</w:t>
            </w:r>
            <w:r>
              <w:t>ernehmen als Lieferanten beauf</w:t>
            </w:r>
            <w:r w:rsidRPr="00533EC5">
              <w:t>trage(n) / beauftragt habe(n).</w:t>
            </w:r>
          </w:p>
        </w:tc>
      </w:tr>
      <w:tr w:rsidR="00533EC5" w:rsidRPr="002E40CA" w14:paraId="77D15A66" w14:textId="77777777" w:rsidTr="00EE6998">
        <w:tc>
          <w:tcPr>
            <w:tcW w:w="9493" w:type="dxa"/>
            <w:tcBorders>
              <w:top w:val="nil"/>
              <w:left w:val="nil"/>
              <w:bottom w:val="nil"/>
              <w:right w:val="nil"/>
            </w:tcBorders>
          </w:tcPr>
          <w:p w14:paraId="06059108" w14:textId="77777777" w:rsidR="00533EC5" w:rsidRDefault="00533EC5" w:rsidP="00533EC5">
            <w:pPr>
              <w:spacing w:before="120" w:after="120"/>
              <w:ind w:left="454" w:hanging="455"/>
            </w:pPr>
            <w:r>
              <w:fldChar w:fldCharType="begin">
                <w:ffData>
                  <w:name w:val="Kontrollkästchen134"/>
                  <w:enabled/>
                  <w:calcOnExit w:val="0"/>
                  <w:checkBox>
                    <w:sizeAuto/>
                    <w:default w:val="0"/>
                  </w:checkBox>
                </w:ffData>
              </w:fldChar>
            </w:r>
            <w:bookmarkStart w:id="16" w:name="Kontrollkästchen134"/>
            <w:r>
              <w:instrText xml:space="preserve"> FORMCHECKBOX </w:instrText>
            </w:r>
            <w:r>
              <w:fldChar w:fldCharType="separate"/>
            </w:r>
            <w:r>
              <w:fldChar w:fldCharType="end"/>
            </w:r>
            <w:bookmarkEnd w:id="16"/>
            <w:r>
              <w:tab/>
            </w:r>
            <w:r w:rsidRPr="00533EC5">
              <w:t>folgende der in den Buchstaben a) bis c) genannten Personen oder Un</w:t>
            </w:r>
            <w:r>
              <w:t>ternehmen als Lieferanten beauf</w:t>
            </w:r>
            <w:r w:rsidRPr="00533EC5">
              <w:t>tragen werde(n) /beauftragt habe(n).</w:t>
            </w:r>
          </w:p>
          <w:p w14:paraId="31B6D154" w14:textId="77777777" w:rsidR="00533EC5" w:rsidRDefault="00533EC5" w:rsidP="00533EC5">
            <w:pPr>
              <w:spacing w:before="120" w:after="120"/>
              <w:ind w:left="454"/>
            </w:pPr>
            <w:r>
              <w:fldChar w:fldCharType="begin">
                <w:ffData>
                  <w:name w:val="Text1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0B9B04" w14:textId="4F474848" w:rsidR="00533EC5" w:rsidRDefault="00533EC5" w:rsidP="000F5F14">
            <w:pPr>
              <w:spacing w:before="120" w:after="120"/>
              <w:ind w:left="454"/>
            </w:pPr>
            <w:r>
              <w:fldChar w:fldCharType="begin">
                <w:ffData>
                  <w:name w:val="Text1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A46B808" w14:textId="6B12CD05" w:rsidR="00533EC5" w:rsidRDefault="00533EC5" w:rsidP="00533EC5">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Lieferanten </w:t>
            </w:r>
            <w:r w:rsidRPr="00323844">
              <w:t>überschreiten zehn Prozent der Auftragssumme.</w:t>
            </w:r>
          </w:p>
          <w:p w14:paraId="260EBAA3" w14:textId="77777777" w:rsidR="00533EC5" w:rsidRDefault="00533EC5" w:rsidP="00533EC5">
            <w:pPr>
              <w:tabs>
                <w:tab w:val="left" w:pos="880"/>
              </w:tabs>
              <w:spacing w:before="120" w:after="120"/>
              <w:ind w:left="880" w:hanging="426"/>
            </w:pPr>
            <w:r>
              <w:fldChar w:fldCharType="begin">
                <w:ffData>
                  <w:name w:val="Kontrollkästchen131"/>
                  <w:enabled/>
                  <w:calcOnExit w:val="0"/>
                  <w:checkBox>
                    <w:sizeAuto/>
                    <w:default w:val="0"/>
                  </w:checkBox>
                </w:ffData>
              </w:fldChar>
            </w:r>
            <w:r>
              <w:instrText xml:space="preserve"> FORMCHECKBOX </w:instrText>
            </w:r>
            <w:r>
              <w:fldChar w:fldCharType="separate"/>
            </w:r>
            <w:r>
              <w:fldChar w:fldCharType="end"/>
            </w:r>
            <w:r>
              <w:tab/>
            </w:r>
            <w:r w:rsidRPr="008E09E8">
              <w:t>Die Beauftragung ist aufgrund einer Ausnahme (Artikel 5k Absatz 2 der Verordnung (EU) 2022/576) zulässig.</w:t>
            </w:r>
          </w:p>
          <w:p w14:paraId="16E55A99" w14:textId="68F21D25" w:rsidR="00533EC5" w:rsidRPr="002E40CA" w:rsidRDefault="00533EC5" w:rsidP="00533EC5">
            <w:pPr>
              <w:tabs>
                <w:tab w:val="left" w:pos="880"/>
              </w:tabs>
              <w:spacing w:before="120" w:after="120"/>
              <w:ind w:left="880" w:hanging="426"/>
            </w:pPr>
            <w:r>
              <w:fldChar w:fldCharType="begin">
                <w:ffData>
                  <w:name w:val="Kontrollkästchen132"/>
                  <w:enabled/>
                  <w:calcOnExit w:val="0"/>
                  <w:checkBox>
                    <w:sizeAuto/>
                    <w:default w:val="0"/>
                  </w:checkBox>
                </w:ffData>
              </w:fldChar>
            </w:r>
            <w:r>
              <w:instrText xml:space="preserve"> FORMCHECKBOX </w:instrText>
            </w:r>
            <w:r>
              <w:fldChar w:fldCharType="separate"/>
            </w:r>
            <w:r>
              <w:fldChar w:fldCharType="end"/>
            </w:r>
            <w:r>
              <w:tab/>
              <w:t>Der Vertrag wurde vor dem 9. April 2022 geschlossen und die Zusammenarbeit wird zum</w:t>
            </w:r>
            <w:r>
              <w:br/>
              <w:t>10. Oktober 2022 beendet.</w:t>
            </w:r>
          </w:p>
        </w:tc>
      </w:tr>
    </w:tbl>
    <w:tbl>
      <w:tblPr>
        <w:tblStyle w:val="Tabellenraster"/>
        <w:tblW w:w="9498" w:type="dxa"/>
        <w:tblInd w:w="-5" w:type="dxa"/>
        <w:tblLook w:val="04A0" w:firstRow="1" w:lastRow="0" w:firstColumn="1" w:lastColumn="0" w:noHBand="0" w:noVBand="1"/>
      </w:tblPr>
      <w:tblGrid>
        <w:gridCol w:w="9498"/>
      </w:tblGrid>
      <w:tr w:rsidR="00EE6998" w14:paraId="00E49D9B" w14:textId="77777777" w:rsidTr="00EE6998">
        <w:tc>
          <w:tcPr>
            <w:tcW w:w="9498" w:type="dxa"/>
          </w:tcPr>
          <w:p w14:paraId="25F34682" w14:textId="77777777" w:rsidR="00EE6998" w:rsidRDefault="00EE6998" w:rsidP="00EE6998">
            <w:pPr>
              <w:rPr>
                <w:rFonts w:ascii="Arial" w:hAnsi="Arial" w:cs="Arial"/>
                <w:sz w:val="20"/>
                <w:szCs w:val="20"/>
              </w:rPr>
            </w:pPr>
          </w:p>
        </w:tc>
      </w:tr>
      <w:tr w:rsidR="00107BB4" w14:paraId="67AB8B4B" w14:textId="77777777" w:rsidTr="000F5F14">
        <w:trPr>
          <w:trHeight w:val="1499"/>
        </w:trPr>
        <w:tc>
          <w:tcPr>
            <w:tcW w:w="9498" w:type="dxa"/>
          </w:tcPr>
          <w:p w14:paraId="0E9AE763" w14:textId="49BD4967" w:rsidR="00986FFA" w:rsidRDefault="00FA54DA" w:rsidP="00533EC5">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r w:rsidR="00533EC5">
              <w:rPr>
                <w:rFonts w:ascii="Arial" w:hAnsi="Arial" w:cs="Arial"/>
                <w:sz w:val="20"/>
                <w:szCs w:val="20"/>
              </w:rPr>
              <w:t>.</w:t>
            </w:r>
          </w:p>
        </w:tc>
      </w:tr>
    </w:tbl>
    <w:p w14:paraId="1E7BEEE3" w14:textId="1298F69E" w:rsidR="00573EE0" w:rsidRDefault="00573EE0" w:rsidP="003E4ADB">
      <w:pPr>
        <w:rPr>
          <w:sz w:val="2"/>
          <w:szCs w:val="2"/>
        </w:rPr>
      </w:pPr>
    </w:p>
    <w:p w14:paraId="537B8987" w14:textId="77777777" w:rsidR="00636855" w:rsidRPr="00636855" w:rsidRDefault="00636855" w:rsidP="00636855">
      <w:pPr>
        <w:spacing w:before="120" w:after="0" w:line="240" w:lineRule="auto"/>
        <w:rPr>
          <w:rFonts w:ascii="Arial" w:hAnsi="Arial" w:cs="Arial"/>
          <w:b/>
          <w:sz w:val="20"/>
          <w:szCs w:val="20"/>
        </w:rPr>
      </w:pPr>
      <w:r w:rsidRPr="00636855">
        <w:rPr>
          <w:rFonts w:ascii="Arial" w:hAnsi="Arial" w:cs="Arial"/>
          <w:b/>
          <w:sz w:val="20"/>
          <w:szCs w:val="20"/>
        </w:rPr>
        <w:lastRenderedPageBreak/>
        <w:t>Artikel 5k der Verordnung (EU) Nr. 833/2014 in der Fassung des Art. 1 Ziff. 23 der Verordnung (EU) 2022/576 des Rates vom 8. April 2022 lautet wie folgt:</w:t>
      </w:r>
    </w:p>
    <w:p w14:paraId="4557EC77" w14:textId="62C68925" w:rsidR="00636855" w:rsidRPr="00636855" w:rsidRDefault="00636855" w:rsidP="00636855">
      <w:pPr>
        <w:pStyle w:val="Listenabsatz"/>
        <w:numPr>
          <w:ilvl w:val="0"/>
          <w:numId w:val="38"/>
        </w:numPr>
        <w:spacing w:before="120" w:after="0" w:line="240" w:lineRule="auto"/>
        <w:ind w:left="426" w:hanging="426"/>
        <w:contextualSpacing w:val="0"/>
        <w:rPr>
          <w:rFonts w:ascii="Arial" w:hAnsi="Arial" w:cs="Arial"/>
          <w:sz w:val="20"/>
          <w:szCs w:val="20"/>
        </w:rPr>
      </w:pPr>
      <w:r w:rsidRPr="00636855">
        <w:rPr>
          <w:rFonts w:ascii="Arial" w:hAnsi="Arial" w:cs="Arial"/>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91764B3" w14:textId="52230FB5"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russische Staatsangehörige oder in Russland niedergelassene natürliche oder juristische Personen, Organisationen oder Einrichtungen,</w:t>
      </w:r>
    </w:p>
    <w:p w14:paraId="717F0E33" w14:textId="7BDA8108"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juristische Personen, Organisationen oder Einrichtungen, deren Anteile zu über 50 % unmittelbar oder mittelbar von einer der unter Buchstabe a</w:t>
      </w:r>
      <w:r>
        <w:rPr>
          <w:rFonts w:ascii="Arial" w:hAnsi="Arial" w:cs="Arial"/>
          <w:sz w:val="20"/>
          <w:szCs w:val="20"/>
        </w:rPr>
        <w:t>)</w:t>
      </w:r>
      <w:r w:rsidRPr="00636855">
        <w:rPr>
          <w:rFonts w:ascii="Arial" w:hAnsi="Arial" w:cs="Arial"/>
          <w:sz w:val="20"/>
          <w:szCs w:val="20"/>
        </w:rPr>
        <w:t xml:space="preserve"> genannten Organisationen gehalten werden, oder</w:t>
      </w:r>
    </w:p>
    <w:p w14:paraId="3250BF4D" w14:textId="0A56A5BD"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natürliche oder juristische Personen, Organisationen oder Einrichtungen, die im Namen oder auf Anweisung einer der unter Buchstabe a</w:t>
      </w:r>
      <w:r>
        <w:rPr>
          <w:rFonts w:ascii="Arial" w:hAnsi="Arial" w:cs="Arial"/>
          <w:sz w:val="20"/>
          <w:szCs w:val="20"/>
        </w:rPr>
        <w:t>)</w:t>
      </w:r>
      <w:r w:rsidRPr="00636855">
        <w:rPr>
          <w:rFonts w:ascii="Arial" w:hAnsi="Arial" w:cs="Arial"/>
          <w:sz w:val="20"/>
          <w:szCs w:val="20"/>
        </w:rPr>
        <w:t xml:space="preserve"> oder b</w:t>
      </w:r>
      <w:r>
        <w:rPr>
          <w:rFonts w:ascii="Arial" w:hAnsi="Arial" w:cs="Arial"/>
          <w:sz w:val="20"/>
          <w:szCs w:val="20"/>
        </w:rPr>
        <w:t>)</w:t>
      </w:r>
      <w:r w:rsidRPr="00636855">
        <w:rPr>
          <w:rFonts w:ascii="Arial" w:hAnsi="Arial" w:cs="Arial"/>
          <w:sz w:val="20"/>
          <w:szCs w:val="20"/>
        </w:rPr>
        <w:t xml:space="preserve"> genannten Organisationen handeln,</w:t>
      </w:r>
    </w:p>
    <w:p w14:paraId="5EC7C1B7" w14:textId="77777777" w:rsidR="00636855" w:rsidRPr="00636855" w:rsidRDefault="00636855" w:rsidP="00636855">
      <w:pPr>
        <w:spacing w:before="120" w:after="0" w:line="240" w:lineRule="auto"/>
        <w:ind w:left="426"/>
        <w:rPr>
          <w:rFonts w:ascii="Arial" w:hAnsi="Arial" w:cs="Arial"/>
          <w:sz w:val="20"/>
          <w:szCs w:val="20"/>
        </w:rPr>
      </w:pPr>
      <w:r w:rsidRPr="00636855">
        <w:rPr>
          <w:rFonts w:ascii="Arial" w:hAnsi="Arial"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305F7408" w14:textId="1DF5BF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(2)</w:t>
      </w:r>
      <w:r>
        <w:rPr>
          <w:rFonts w:ascii="Arial" w:hAnsi="Arial" w:cs="Arial"/>
          <w:sz w:val="20"/>
          <w:szCs w:val="20"/>
        </w:rPr>
        <w:tab/>
      </w:r>
      <w:r w:rsidRPr="00636855">
        <w:rPr>
          <w:rFonts w:ascii="Arial" w:hAnsi="Arial" w:cs="Arial"/>
          <w:sz w:val="20"/>
          <w:szCs w:val="20"/>
        </w:rPr>
        <w:t>Abweichend von Absatz 1 können die zuständigen Behörden die Vergabe oder die Fortsetzung der Erfüllung von Verträgen genehmigen, die bestimmt sind für</w:t>
      </w:r>
    </w:p>
    <w:p w14:paraId="58F3159F" w14:textId="5BD95826"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0914FE1" w14:textId="21318623"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zwischenstaatliche Zusammenarbeit bei Raumfahrtprogrammen,</w:t>
      </w:r>
    </w:p>
    <w:p w14:paraId="61B2196B" w14:textId="5175C15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Bereitstellung unbedingt notwendiger Güter oder Dienstleistungen, wenn sie ausschließlich oder nur in ausreichender Menge von den in Absatz 1 genannten Personen bereitgestellt werden können,</w:t>
      </w:r>
    </w:p>
    <w:p w14:paraId="0885FDEF" w14:textId="3676A1C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76B7386" w14:textId="04E85AA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Erdgas und Erdöl, einschließlich raffinierter Erdölerzeugnisse, sowie von Titan, Aluminium, Kupfer, Nickel, Palladium und Eisenerz aus oder durch Russland in die Union, oder</w:t>
      </w:r>
    </w:p>
    <w:p w14:paraId="103B89EA" w14:textId="37678D1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Kohle und anderen festen fossile Brennstoffen, die in Anhang XXII aufgeführt sind, bis 10. August 2022.</w:t>
      </w:r>
    </w:p>
    <w:p w14:paraId="57268C41" w14:textId="717B8A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(3)</w:t>
      </w:r>
      <w:r>
        <w:rPr>
          <w:rFonts w:ascii="Arial" w:hAnsi="Arial" w:cs="Arial"/>
          <w:sz w:val="20"/>
          <w:szCs w:val="20"/>
        </w:rPr>
        <w:tab/>
      </w:r>
      <w:r w:rsidRPr="00636855">
        <w:rPr>
          <w:rFonts w:ascii="Arial" w:hAnsi="Arial" w:cs="Arial"/>
          <w:sz w:val="20"/>
          <w:szCs w:val="20"/>
        </w:rPr>
        <w:t>Der betreffende Mitgliedstaat unterrichtet die anderen Mitgliedstaaten und die Kommission über jede nach diesem Artikel erteilte Genehmigung innerhalb von zwei Wochen nach deren Erteilung.</w:t>
      </w:r>
    </w:p>
    <w:p w14:paraId="1677FD7D" w14:textId="60C48A3F"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(4)</w:t>
      </w:r>
      <w:r>
        <w:rPr>
          <w:rFonts w:ascii="Arial" w:hAnsi="Arial" w:cs="Arial"/>
          <w:sz w:val="20"/>
          <w:szCs w:val="20"/>
        </w:rPr>
        <w:tab/>
      </w:r>
      <w:r w:rsidRPr="00636855">
        <w:rPr>
          <w:rFonts w:ascii="Arial" w:hAnsi="Arial" w:cs="Arial"/>
          <w:sz w:val="20"/>
          <w:szCs w:val="20"/>
        </w:rPr>
        <w:t>Die Verbote gemäß Absatz 1 gelten nicht für die Erfüllung — bis zum 10. Oktober 2022 — von Verträgen, die vor dem 9. April 2022 geschlossen wurden.</w:t>
      </w:r>
    </w:p>
    <w:sectPr w:rsidR="00636855" w:rsidRPr="00636855" w:rsidSect="00A7457A">
      <w:headerReference w:type="default" r:id="rId8"/>
      <w:footerReference w:type="default" r:id="rId9"/>
      <w:headerReference w:type="first" r:id="rId10"/>
      <w:pgSz w:w="11906" w:h="16838" w:code="9"/>
      <w:pgMar w:top="2126" w:right="992"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B1B04" w14:textId="77777777" w:rsidR="005E2985" w:rsidRDefault="005E2985" w:rsidP="00FB2793">
      <w:pPr>
        <w:spacing w:after="0" w:line="240" w:lineRule="auto"/>
      </w:pPr>
      <w:r>
        <w:separator/>
      </w:r>
    </w:p>
  </w:endnote>
  <w:endnote w:type="continuationSeparator" w:id="0">
    <w:p w14:paraId="685CBD55" w14:textId="77777777" w:rsidR="005E2985" w:rsidRDefault="005E2985" w:rsidP="00FB2793">
      <w:pPr>
        <w:spacing w:after="0" w:line="240" w:lineRule="auto"/>
      </w:pPr>
      <w:r>
        <w:continuationSeparator/>
      </w:r>
    </w:p>
  </w:endnote>
  <w:endnote w:type="continuationNotice" w:id="1">
    <w:p w14:paraId="2F97B366" w14:textId="77777777" w:rsidR="005E2985" w:rsidRDefault="005E29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2D652CBC"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9B58A8">
                  <w:rPr>
                    <w:rFonts w:ascii="Arial" w:hAnsi="Arial" w:cs="Arial"/>
                    <w:sz w:val="18"/>
                    <w:szCs w:val="18"/>
                  </w:rPr>
                  <w:t>5</w:t>
                </w:r>
                <w:r w:rsidR="00BF4A3F">
                  <w:rPr>
                    <w:rFonts w:ascii="Arial" w:hAnsi="Arial" w:cs="Arial"/>
                    <w:sz w:val="18"/>
                    <w:szCs w:val="18"/>
                  </w:rPr>
                  <w:t>0</w:t>
                </w:r>
                <w:r w:rsidR="009B58A8">
                  <w:rPr>
                    <w:rFonts w:ascii="Arial" w:hAnsi="Arial" w:cs="Arial"/>
                    <w:sz w:val="18"/>
                    <w:szCs w:val="18"/>
                  </w:rPr>
                  <w:t>80_5081</w:t>
                </w:r>
                <w:r w:rsidR="004219F9">
                  <w:rPr>
                    <w:rFonts w:ascii="Arial" w:hAnsi="Arial" w:cs="Arial"/>
                    <w:sz w:val="18"/>
                    <w:szCs w:val="18"/>
                  </w:rPr>
                  <w:t>_2</w:t>
                </w:r>
                <w:r w:rsidR="009B58A8">
                  <w:rPr>
                    <w:rFonts w:ascii="Arial" w:hAnsi="Arial" w:cs="Arial"/>
                    <w:sz w:val="18"/>
                    <w:szCs w:val="18"/>
                  </w:rPr>
                  <w:t>6</w:t>
                </w:r>
                <w:r w:rsidR="004219F9">
                  <w:rPr>
                    <w:rFonts w:ascii="Arial" w:hAnsi="Arial" w:cs="Arial"/>
                    <w:sz w:val="18"/>
                    <w:szCs w:val="18"/>
                  </w:rPr>
                  <w:t>_IGM_01</w:t>
                </w:r>
              </w:p>
              <w:p w14:paraId="6ABDEB9E" w14:textId="6600D495"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562DFC">
                  <w:rPr>
                    <w:rFonts w:ascii="Arial" w:hAnsi="Arial" w:cs="Arial"/>
                    <w:sz w:val="18"/>
                    <w:szCs w:val="18"/>
                  </w:rPr>
                  <w:t>2</w:t>
                </w:r>
                <w:r w:rsidR="008A76B1">
                  <w:rPr>
                    <w:rFonts w:ascii="Arial" w:hAnsi="Arial" w:cs="Arial"/>
                    <w:sz w:val="18"/>
                    <w:szCs w:val="18"/>
                  </w:rPr>
                  <w:t>5</w:t>
                </w:r>
                <w:r w:rsidR="00562DFC">
                  <w:rPr>
                    <w:rFonts w:ascii="Arial" w:hAnsi="Arial" w:cs="Arial"/>
                    <w:sz w:val="18"/>
                    <w:szCs w:val="18"/>
                  </w:rPr>
                  <w:t>.0</w:t>
                </w:r>
                <w:r w:rsidR="009B58A8">
                  <w:rPr>
                    <w:rFonts w:ascii="Arial" w:hAnsi="Arial" w:cs="Arial"/>
                    <w:sz w:val="18"/>
                    <w:szCs w:val="18"/>
                  </w:rPr>
                  <w:t>6</w:t>
                </w:r>
                <w:r w:rsidR="00562DFC">
                  <w:rPr>
                    <w:rFonts w:ascii="Arial" w:hAnsi="Arial" w:cs="Arial"/>
                    <w:sz w:val="18"/>
                    <w:szCs w:val="18"/>
                  </w:rPr>
                  <w:t>.202</w:t>
                </w:r>
                <w:r w:rsidR="009B58A8">
                  <w:rPr>
                    <w:rFonts w:ascii="Arial" w:hAnsi="Arial" w:cs="Arial"/>
                    <w:sz w:val="18"/>
                    <w:szCs w:val="18"/>
                  </w:rPr>
                  <w:t>6</w:t>
                </w:r>
              </w:p>
              <w:p w14:paraId="1EC90D8A" w14:textId="133E31D7" w:rsidR="00323844" w:rsidRPr="003D5E58" w:rsidRDefault="00323844"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6DD3E" w14:textId="77777777" w:rsidR="005E2985" w:rsidRDefault="005E2985" w:rsidP="00FB2793">
      <w:pPr>
        <w:spacing w:after="0" w:line="240" w:lineRule="auto"/>
      </w:pPr>
      <w:r>
        <w:separator/>
      </w:r>
    </w:p>
  </w:footnote>
  <w:footnote w:type="continuationSeparator" w:id="0">
    <w:p w14:paraId="1D7E1E48" w14:textId="77777777" w:rsidR="005E2985" w:rsidRDefault="005E2985" w:rsidP="00FB2793">
      <w:pPr>
        <w:spacing w:after="0" w:line="240" w:lineRule="auto"/>
      </w:pPr>
      <w:r>
        <w:continuationSeparator/>
      </w:r>
    </w:p>
  </w:footnote>
  <w:footnote w:type="continuationNotice" w:id="1">
    <w:p w14:paraId="19AE3E41" w14:textId="77777777" w:rsidR="005E2985" w:rsidRDefault="005E2985">
      <w:pPr>
        <w:spacing w:after="0" w:line="240" w:lineRule="auto"/>
      </w:pPr>
    </w:p>
  </w:footnote>
  <w:footnote w:id="2">
    <w:p w14:paraId="5780AA0E" w14:textId="5D934CC8" w:rsidR="00323844" w:rsidRPr="00E726AF" w:rsidRDefault="00323844">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323844" w:rsidRDefault="00323844"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323844" w:rsidRDefault="00323844" w:rsidP="00FB2793">
    <w:pPr>
      <w:pStyle w:val="Kopfzeile"/>
      <w:jc w:val="right"/>
    </w:pPr>
    <w:r>
      <w:rPr>
        <w:noProof/>
        <w:lang w:eastAsia="de-DE"/>
      </w:rPr>
      <w:drawing>
        <wp:inline distT="0" distB="0" distL="0" distR="0" wp14:anchorId="398C5AA4" wp14:editId="61E46564">
          <wp:extent cx="2880360" cy="475488"/>
          <wp:effectExtent l="0" t="0" r="0" b="127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1E777A"/>
    <w:multiLevelType w:val="hybridMultilevel"/>
    <w:tmpl w:val="CCCC54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176F23"/>
    <w:multiLevelType w:val="hybridMultilevel"/>
    <w:tmpl w:val="07326D0C"/>
    <w:lvl w:ilvl="0" w:tplc="0E2884EE">
      <w:start w:val="1"/>
      <w:numFmt w:val="lowerLetter"/>
      <w:lvlText w:val="%1)"/>
      <w:lvlJc w:val="left"/>
      <w:pPr>
        <w:ind w:left="1155" w:hanging="79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84689A"/>
    <w:multiLevelType w:val="hybridMultilevel"/>
    <w:tmpl w:val="494C78B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870634"/>
    <w:multiLevelType w:val="hybridMultilevel"/>
    <w:tmpl w:val="13BA032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910EA7"/>
    <w:multiLevelType w:val="hybridMultilevel"/>
    <w:tmpl w:val="C124F78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9"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687780">
    <w:abstractNumId w:val="10"/>
  </w:num>
  <w:num w:numId="2" w16cid:durableId="1186096186">
    <w:abstractNumId w:val="21"/>
  </w:num>
  <w:num w:numId="3" w16cid:durableId="1117066562">
    <w:abstractNumId w:val="30"/>
  </w:num>
  <w:num w:numId="4" w16cid:durableId="1652372146">
    <w:abstractNumId w:val="8"/>
  </w:num>
  <w:num w:numId="5" w16cid:durableId="428769187">
    <w:abstractNumId w:val="39"/>
  </w:num>
  <w:num w:numId="6" w16cid:durableId="525673846">
    <w:abstractNumId w:val="17"/>
  </w:num>
  <w:num w:numId="7" w16cid:durableId="1151672761">
    <w:abstractNumId w:val="38"/>
  </w:num>
  <w:num w:numId="8" w16cid:durableId="1021126437">
    <w:abstractNumId w:val="5"/>
  </w:num>
  <w:num w:numId="9" w16cid:durableId="77874554">
    <w:abstractNumId w:val="27"/>
  </w:num>
  <w:num w:numId="10" w16cid:durableId="2009357321">
    <w:abstractNumId w:val="12"/>
  </w:num>
  <w:num w:numId="11" w16cid:durableId="808595904">
    <w:abstractNumId w:val="1"/>
  </w:num>
  <w:num w:numId="12" w16cid:durableId="373890474">
    <w:abstractNumId w:val="3"/>
  </w:num>
  <w:num w:numId="13" w16cid:durableId="1553806824">
    <w:abstractNumId w:val="7"/>
  </w:num>
  <w:num w:numId="14" w16cid:durableId="613875971">
    <w:abstractNumId w:val="32"/>
  </w:num>
  <w:num w:numId="15" w16cid:durableId="70927493">
    <w:abstractNumId w:val="2"/>
  </w:num>
  <w:num w:numId="16" w16cid:durableId="86076636">
    <w:abstractNumId w:val="26"/>
  </w:num>
  <w:num w:numId="17" w16cid:durableId="1750035819">
    <w:abstractNumId w:val="18"/>
  </w:num>
  <w:num w:numId="18" w16cid:durableId="1036278015">
    <w:abstractNumId w:val="22"/>
  </w:num>
  <w:num w:numId="19" w16cid:durableId="1727489316">
    <w:abstractNumId w:val="29"/>
  </w:num>
  <w:num w:numId="20" w16cid:durableId="339696303">
    <w:abstractNumId w:val="24"/>
  </w:num>
  <w:num w:numId="21" w16cid:durableId="1243832422">
    <w:abstractNumId w:val="4"/>
  </w:num>
  <w:num w:numId="22" w16cid:durableId="1505319975">
    <w:abstractNumId w:val="33"/>
  </w:num>
  <w:num w:numId="23" w16cid:durableId="399131471">
    <w:abstractNumId w:val="35"/>
  </w:num>
  <w:num w:numId="24" w16cid:durableId="1404714218">
    <w:abstractNumId w:val="28"/>
  </w:num>
  <w:num w:numId="25" w16cid:durableId="1693844815">
    <w:abstractNumId w:val="19"/>
  </w:num>
  <w:num w:numId="26" w16cid:durableId="1317414540">
    <w:abstractNumId w:val="16"/>
  </w:num>
  <w:num w:numId="27" w16cid:durableId="1646200816">
    <w:abstractNumId w:val="31"/>
  </w:num>
  <w:num w:numId="28" w16cid:durableId="987200590">
    <w:abstractNumId w:val="9"/>
  </w:num>
  <w:num w:numId="29" w16cid:durableId="2123915248">
    <w:abstractNumId w:val="13"/>
  </w:num>
  <w:num w:numId="30" w16cid:durableId="1311983954">
    <w:abstractNumId w:val="0"/>
  </w:num>
  <w:num w:numId="31" w16cid:durableId="1271858073">
    <w:abstractNumId w:val="34"/>
  </w:num>
  <w:num w:numId="32" w16cid:durableId="2029944451">
    <w:abstractNumId w:val="25"/>
  </w:num>
  <w:num w:numId="33" w16cid:durableId="661662840">
    <w:abstractNumId w:val="20"/>
  </w:num>
  <w:num w:numId="34" w16cid:durableId="2031376214">
    <w:abstractNumId w:val="6"/>
  </w:num>
  <w:num w:numId="35" w16cid:durableId="1134446135">
    <w:abstractNumId w:val="14"/>
  </w:num>
  <w:num w:numId="36" w16cid:durableId="1467118984">
    <w:abstractNumId w:val="37"/>
  </w:num>
  <w:num w:numId="37" w16cid:durableId="634798959">
    <w:abstractNumId w:val="11"/>
  </w:num>
  <w:num w:numId="38" w16cid:durableId="1968077513">
    <w:abstractNumId w:val="36"/>
  </w:num>
  <w:num w:numId="39" w16cid:durableId="1829321513">
    <w:abstractNumId w:val="23"/>
  </w:num>
  <w:num w:numId="40" w16cid:durableId="19046377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1hTnWWdTYPj96hqjz/sIm8fVDBg8nC5Xo0ZMIZXPQSAXYURIw0+H901Do8rzRzlu2Glj4UtpaxeidxpCybKiQ==" w:salt="oNa7GVBWdoFx9HL8pi/o2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5F14"/>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844"/>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4F01"/>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19F9"/>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6783A"/>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3EC5"/>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DFC"/>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2985"/>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36855"/>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4F8C"/>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A76B1"/>
    <w:rsid w:val="008B1051"/>
    <w:rsid w:val="008B12B0"/>
    <w:rsid w:val="008B1B0E"/>
    <w:rsid w:val="008B22A6"/>
    <w:rsid w:val="008C0BB9"/>
    <w:rsid w:val="008C5E06"/>
    <w:rsid w:val="008C68A9"/>
    <w:rsid w:val="008C6E23"/>
    <w:rsid w:val="008C7F1A"/>
    <w:rsid w:val="008D04A1"/>
    <w:rsid w:val="008D433C"/>
    <w:rsid w:val="008D48A4"/>
    <w:rsid w:val="008E03D9"/>
    <w:rsid w:val="008E09E8"/>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B58A8"/>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457A"/>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22E5"/>
    <w:rsid w:val="00B24FCD"/>
    <w:rsid w:val="00B266F7"/>
    <w:rsid w:val="00B26B8B"/>
    <w:rsid w:val="00B26C70"/>
    <w:rsid w:val="00B31520"/>
    <w:rsid w:val="00B33AA2"/>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5DE3"/>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52A"/>
    <w:rsid w:val="00BC7E9C"/>
    <w:rsid w:val="00BD0A8B"/>
    <w:rsid w:val="00BD3031"/>
    <w:rsid w:val="00BD4B9F"/>
    <w:rsid w:val="00BD51C0"/>
    <w:rsid w:val="00BD6612"/>
    <w:rsid w:val="00BD7A94"/>
    <w:rsid w:val="00BF08E3"/>
    <w:rsid w:val="00BF1AA0"/>
    <w:rsid w:val="00BF2C05"/>
    <w:rsid w:val="00BF2DC2"/>
    <w:rsid w:val="00BF4A3F"/>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6817"/>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3DE9"/>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98"/>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0CA5"/>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5A74"/>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9E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BF84D-6E14-44A9-81CE-F4470FEB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6813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17</cp:revision>
  <cp:lastPrinted>2017-06-07T05:51:00Z</cp:lastPrinted>
  <dcterms:created xsi:type="dcterms:W3CDTF">2022-06-21T11:37:00Z</dcterms:created>
  <dcterms:modified xsi:type="dcterms:W3CDTF">2026-06-26T06:27:00Z</dcterms:modified>
</cp:coreProperties>
</file>